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Nagireddi Pediatrics</w:t>
      </w:r>
    </w:p>
    <w:p>
      <w:pPr>
        <w:pStyle w:val="Normal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Venkata S. Nagireddi, M.D.</w:t>
      </w:r>
    </w:p>
    <w:p>
      <w:pPr>
        <w:pStyle w:val="Normal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1463 Hwy 61 South, Suite C</w:t>
      </w:r>
    </w:p>
    <w:p>
      <w:pPr>
        <w:pStyle w:val="Normal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Festus, MO 63028</w:t>
      </w:r>
    </w:p>
    <w:p>
      <w:pPr>
        <w:pStyle w:val="Normal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(636) 937-2755- Office     (636) 933-2910 Fax</w:t>
      </w:r>
    </w:p>
    <w:p>
      <w:pPr>
        <w:pStyle w:val="Normal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After Hours  (314) 747-7717</w:t>
      </w:r>
    </w:p>
    <w:p>
      <w:pPr>
        <w:pStyle w:val="Normal"/>
        <w:jc w:val="center"/>
        <w:rPr>
          <w:rFonts w:ascii="Arial Narrow" w:cs="Arial Narrow" w:hAnsi="Arial Narrow" w:eastAsia="Arial Narrow"/>
        </w:rPr>
      </w:pPr>
    </w:p>
    <w:p>
      <w:pPr>
        <w:pStyle w:val="Normal"/>
        <w:jc w:val="center"/>
        <w:rPr>
          <w:rFonts w:ascii="Arial Narrow" w:cs="Arial Narrow" w:hAnsi="Arial Narrow" w:eastAsia="Arial Narrow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 xml:space="preserve">WELCOME TO NAGIREDDI PEDIATRICS!  </w:t>
      </w:r>
      <w:r>
        <w:rPr>
          <w:rFonts w:ascii="Arial Narrow"/>
          <w:sz w:val="28"/>
          <w:szCs w:val="28"/>
          <w:rtl w:val="0"/>
          <w:lang w:val="en-US"/>
        </w:rPr>
        <w:t>We are please to welcome you to our practice and hope you understand that our mission is to provide your family with quality healthcare and courteous customer service</w:t>
      </w: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 xml:space="preserve">.  </w:t>
      </w:r>
      <w:r>
        <w:rPr>
          <w:rFonts w:ascii="Arial Narrow"/>
          <w:sz w:val="28"/>
          <w:szCs w:val="28"/>
          <w:rtl w:val="0"/>
          <w:lang w:val="en-US"/>
        </w:rPr>
        <w:t xml:space="preserve">We look forward to working together with each one of you to make your experience at NAGIREDDI PEDIATRICS beneficial and timely.  However, we do need </w:t>
      </w:r>
      <w:r>
        <w:rPr>
          <w:rFonts w:ascii="Arial Narrow"/>
          <w:sz w:val="28"/>
          <w:szCs w:val="28"/>
          <w:u w:val="single"/>
          <w:rtl w:val="0"/>
          <w:lang w:val="en-US"/>
        </w:rPr>
        <w:t xml:space="preserve">YOUR </w:t>
      </w:r>
      <w:r>
        <w:rPr>
          <w:rFonts w:ascii="Arial Narrow"/>
          <w:sz w:val="28"/>
          <w:szCs w:val="28"/>
          <w:rtl w:val="0"/>
          <w:lang w:val="en-US"/>
        </w:rPr>
        <w:t>help!  Please take a few moments to read the following guidelines - guidelines that we feel will help us better address your family</w:t>
      </w:r>
      <w:r>
        <w:rPr>
          <w:rFonts w:hAnsi="Arial Narrow" w:hint="default"/>
          <w:sz w:val="28"/>
          <w:szCs w:val="28"/>
          <w:rtl w:val="0"/>
          <w:lang w:val="en-US"/>
        </w:rPr>
        <w:t>’</w:t>
      </w:r>
      <w:r>
        <w:rPr>
          <w:rFonts w:ascii="Arial Narrow"/>
          <w:sz w:val="28"/>
          <w:szCs w:val="28"/>
          <w:rtl w:val="0"/>
          <w:lang w:val="en-US"/>
        </w:rPr>
        <w:t>s needs as well as those of our other patients.</w:t>
      </w: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>*Appointment Cancellation Policy:</w:t>
      </w: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 xml:space="preserve">  </w:t>
      </w:r>
      <w:r>
        <w:rPr>
          <w:rFonts w:ascii="Arial Narrow"/>
          <w:sz w:val="28"/>
          <w:szCs w:val="28"/>
          <w:rtl w:val="0"/>
          <w:lang w:val="en-US"/>
        </w:rPr>
        <w:t>24 hour notice is appreciated so other patients can be accommodated.</w:t>
      </w: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>*Missed Appointments:</w:t>
      </w:r>
      <w:r>
        <w:rPr>
          <w:rFonts w:ascii="Arial Narrow"/>
          <w:sz w:val="28"/>
          <w:szCs w:val="28"/>
          <w:rtl w:val="0"/>
          <w:lang w:val="en-US"/>
        </w:rPr>
        <w:t xml:space="preserve">  Three (3) consecutive missed appointments without proper notification (as outlined above) will be cause for dismissal from practice with advance notice.</w:t>
      </w: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>*Prescription Refill Notifications:</w:t>
      </w:r>
      <w:r>
        <w:rPr>
          <w:rFonts w:ascii="Arial Narrow"/>
          <w:sz w:val="28"/>
          <w:szCs w:val="28"/>
          <w:rtl w:val="0"/>
          <w:lang w:val="en-US"/>
        </w:rPr>
        <w:t xml:space="preserve">  Please contact your pharmacy and request them to send an e-prescription request to our office and it is necessary to allow 24 hours.  For control substance, such as ADHD refills, a three (3) day advance notice to our office is required.  ADHD scripts cannot be faxed or phoned to a pharmacy</w:t>
      </w: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>*Returned Calls by Physician:</w:t>
      </w:r>
      <w:r>
        <w:rPr>
          <w:rFonts w:ascii="Arial Narrow"/>
          <w:sz w:val="28"/>
          <w:szCs w:val="28"/>
          <w:rtl w:val="0"/>
          <w:lang w:val="en-US"/>
        </w:rPr>
        <w:t xml:space="preserve">  The Doctor will return phone calls as promptly as possible.  However, please remember that when you call during office hours, he is often with a patient and your call will be addressed during a break in his schedule.  Most calls are returned at the end of the day.  As a helpful reminder, when you call the doctor, please do so from an </w:t>
      </w:r>
      <w:r>
        <w:rPr>
          <w:rFonts w:hAnsi="Arial Narrow" w:hint="default"/>
          <w:sz w:val="28"/>
          <w:szCs w:val="28"/>
          <w:rtl w:val="0"/>
          <w:lang w:val="en-US"/>
        </w:rPr>
        <w:t>“</w:t>
      </w:r>
      <w:r>
        <w:rPr>
          <w:rFonts w:ascii="Arial Narrow"/>
          <w:sz w:val="28"/>
          <w:szCs w:val="28"/>
          <w:rtl w:val="0"/>
          <w:lang w:val="en-US"/>
        </w:rPr>
        <w:t>unblocked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” </w:t>
      </w:r>
      <w:r>
        <w:rPr>
          <w:rFonts w:ascii="Arial Narrow"/>
          <w:sz w:val="28"/>
          <w:szCs w:val="28"/>
          <w:rtl w:val="0"/>
          <w:lang w:val="en-US"/>
        </w:rPr>
        <w:t>phone</w:t>
      </w:r>
      <w:r>
        <w:rPr>
          <w:rFonts w:hAnsi="Arial Narrow" w:hint="default"/>
          <w:sz w:val="28"/>
          <w:szCs w:val="28"/>
          <w:rtl w:val="0"/>
          <w:lang w:val="en-US"/>
        </w:rPr>
        <w:t>…</w:t>
      </w:r>
      <w:r>
        <w:rPr>
          <w:rFonts w:ascii="Arial Narrow"/>
          <w:sz w:val="28"/>
          <w:szCs w:val="28"/>
          <w:rtl w:val="0"/>
          <w:lang w:val="en-US"/>
        </w:rPr>
        <w:t>.otherwise he will be unable to return your call.</w:t>
      </w: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 xml:space="preserve">*After Hours Phone Calls:  </w:t>
      </w:r>
      <w:r>
        <w:rPr>
          <w:rFonts w:ascii="Arial Narrow"/>
          <w:sz w:val="28"/>
          <w:szCs w:val="28"/>
          <w:rtl w:val="0"/>
          <w:lang w:val="en-US"/>
        </w:rPr>
        <w:t xml:space="preserve">  During all closed business hours, calls with be answered by St. Louis Children</w:t>
      </w:r>
      <w:r>
        <w:rPr>
          <w:rFonts w:hAnsi="Arial Narrow" w:hint="default"/>
          <w:sz w:val="28"/>
          <w:szCs w:val="28"/>
          <w:rtl w:val="0"/>
          <w:lang w:val="en-US"/>
        </w:rPr>
        <w:t>’</w:t>
      </w:r>
      <w:r>
        <w:rPr>
          <w:rFonts w:ascii="Arial Narrow"/>
          <w:sz w:val="28"/>
          <w:szCs w:val="28"/>
          <w:rtl w:val="0"/>
          <w:lang w:val="en-US"/>
        </w:rPr>
        <w:t>s Telephone Triage Service.  These calls are answered by a licensed Registered Nurse highly trained to handle your pediatric questions.  Triage will be able to provide you with proper care instructions.</w:t>
      </w: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>*Transfer of Records:</w:t>
      </w:r>
      <w:r>
        <w:rPr>
          <w:rFonts w:ascii="Arial Narrow"/>
          <w:sz w:val="28"/>
          <w:szCs w:val="28"/>
          <w:rtl w:val="0"/>
          <w:lang w:val="en-US"/>
        </w:rPr>
        <w:t xml:space="preserve">  Please provide 2-week notice to ensure timely record transfer.</w:t>
      </w:r>
    </w:p>
    <w:p>
      <w:pPr>
        <w:pStyle w:val="Normal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>*Office Hours:</w:t>
      </w:r>
      <w:r>
        <w:rPr>
          <w:rFonts w:ascii="Arial Narrow"/>
          <w:sz w:val="28"/>
          <w:szCs w:val="28"/>
          <w:rtl w:val="0"/>
          <w:lang w:val="en-US"/>
        </w:rPr>
        <w:t xml:space="preserve">   Monday</w:t>
      </w:r>
      <w:r>
        <w:rPr>
          <w:rFonts w:ascii="Arial Narrow"/>
          <w:sz w:val="28"/>
          <w:szCs w:val="28"/>
          <w:rtl w:val="0"/>
          <w:lang w:val="en-US"/>
        </w:rPr>
        <w:t xml:space="preserve"> -</w:t>
      </w:r>
      <w:r>
        <w:rPr>
          <w:rFonts w:ascii="Arial Narrow"/>
          <w:sz w:val="28"/>
          <w:szCs w:val="28"/>
          <w:rtl w:val="0"/>
          <w:lang w:val="en-US"/>
        </w:rPr>
        <w:t xml:space="preserve"> Friday 8:00am-4:30pm</w:t>
      </w:r>
    </w:p>
    <w:p>
      <w:pPr>
        <w:pStyle w:val="Normal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sz w:val="28"/>
          <w:szCs w:val="28"/>
          <w:rtl w:val="0"/>
        </w:rPr>
        <w:tab/>
        <w:tab/>
        <w:t xml:space="preserve">    </w:t>
      </w:r>
      <w:r>
        <w:rPr>
          <w:rFonts w:ascii="Arial Narrow"/>
          <w:sz w:val="28"/>
          <w:szCs w:val="28"/>
          <w:rtl w:val="0"/>
          <w:lang w:val="en-US"/>
        </w:rPr>
        <w:t xml:space="preserve"> </w:t>
      </w:r>
      <w:r>
        <w:rPr>
          <w:rFonts w:ascii="Arial Narrow"/>
          <w:sz w:val="28"/>
          <w:szCs w:val="28"/>
          <w:rtl w:val="0"/>
          <w:lang w:val="en-US"/>
        </w:rPr>
        <w:t>Lunch on full days:  12:30pm-1:00pm</w:t>
      </w:r>
    </w:p>
    <w:p>
      <w:pPr>
        <w:pStyle w:val="Normal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 xml:space="preserve">*Closed for Holidays: </w:t>
      </w: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 xml:space="preserve">  </w:t>
      </w:r>
      <w:r>
        <w:rPr>
          <w:rFonts w:ascii="Arial Narrow"/>
          <w:sz w:val="28"/>
          <w:szCs w:val="28"/>
          <w:rtl w:val="0"/>
          <w:lang w:val="en-US"/>
        </w:rPr>
        <w:t>New Years Day, Memorial Day, July 4</w:t>
      </w:r>
      <w:r>
        <w:rPr>
          <w:rFonts w:ascii="Arial Narrow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 Narrow"/>
          <w:sz w:val="28"/>
          <w:szCs w:val="28"/>
          <w:rtl w:val="0"/>
          <w:lang w:val="en-US"/>
        </w:rPr>
        <w:t>, Labor Day, Thanksgiving and the Friday after, Christmas Eve and Christmas Day.</w:t>
      </w:r>
    </w:p>
    <w:p>
      <w:pPr>
        <w:pStyle w:val="Normal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en-US"/>
        </w:rPr>
        <w:t>*Payments:</w:t>
      </w:r>
      <w:r>
        <w:rPr>
          <w:rFonts w:ascii="Arial Narrow"/>
          <w:sz w:val="28"/>
          <w:szCs w:val="28"/>
          <w:rtl w:val="0"/>
          <w:lang w:val="en-US"/>
        </w:rPr>
        <w:t xml:space="preserve">  Co-pays are due at your appointment time.  For all payments, we accept cash, check and MasterCard/Visa credit or debit cards.</w:t>
      </w:r>
    </w:p>
    <w:p>
      <w:pPr>
        <w:pStyle w:val="Normal"/>
        <w:rPr>
          <w:rFonts w:ascii="Arial Narrow" w:cs="Arial Narrow" w:hAnsi="Arial Narrow" w:eastAsia="Arial Narrow"/>
        </w:rPr>
      </w:pPr>
    </w:p>
    <w:p>
      <w:pPr>
        <w:pStyle w:val="Normal"/>
        <w:rPr>
          <w:rFonts w:ascii="Arial Narrow" w:cs="Arial Narrow" w:hAnsi="Arial Narrow" w:eastAsia="Arial Narrow"/>
        </w:rPr>
      </w:pPr>
    </w:p>
    <w:p>
      <w:pPr>
        <w:pStyle w:val="Normal"/>
        <w:jc w:val="center"/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Welcome to Nagireddi Pediatrics!!</w:t>
      </w:r>
    </w:p>
    <w:sectPr>
      <w:headerReference w:type="default" r:id="rId4"/>
      <w:footerReference w:type="default" r:id="rId5"/>
      <w:pgSz w:w="12240" w:h="15840" w:orient="portrait"/>
      <w:pgMar w:top="432" w:right="432" w:bottom="432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